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455FAF" w:rsidRDefault="00827577">
      <w:pPr>
        <w:rPr>
          <w:rFonts w:ascii="Times New Roman" w:hAnsi="Times New Roman" w:cs="Times New Roman"/>
          <w:sz w:val="24"/>
          <w:szCs w:val="24"/>
        </w:rPr>
      </w:pPr>
      <w:r w:rsidRPr="00455FAF">
        <w:rPr>
          <w:rFonts w:ascii="Times New Roman" w:hAnsi="Times New Roman" w:cs="Times New Roman"/>
          <w:sz w:val="24"/>
          <w:szCs w:val="24"/>
        </w:rPr>
        <w:t xml:space="preserve">Tárgy: </w:t>
      </w:r>
      <w:r w:rsidR="00455FAF" w:rsidRPr="00455FAF">
        <w:rPr>
          <w:rFonts w:ascii="Times New Roman" w:hAnsi="Times New Roman" w:cs="Times New Roman"/>
          <w:sz w:val="24"/>
          <w:szCs w:val="24"/>
        </w:rPr>
        <w:t>Zalaszombatfa település nem közművel</w:t>
      </w:r>
      <w:r w:rsidR="00455FAF" w:rsidRPr="00455FAF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455FAF" w:rsidRPr="00455FAF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455FAF" w:rsidRDefault="00827577">
      <w:pPr>
        <w:rPr>
          <w:rFonts w:ascii="Times New Roman" w:hAnsi="Times New Roman" w:cs="Times New Roman"/>
          <w:sz w:val="24"/>
          <w:szCs w:val="24"/>
        </w:rPr>
      </w:pPr>
      <w:r w:rsidRPr="00455FAF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455FAF" w:rsidRPr="00455FAF" w:rsidRDefault="00827577" w:rsidP="00455FAF">
      <w:pPr>
        <w:rPr>
          <w:rFonts w:ascii="Times New Roman" w:hAnsi="Times New Roman" w:cs="Times New Roman"/>
          <w:sz w:val="24"/>
          <w:szCs w:val="24"/>
        </w:rPr>
      </w:pPr>
      <w:r w:rsidRPr="00455FAF">
        <w:rPr>
          <w:rFonts w:ascii="Times New Roman" w:hAnsi="Times New Roman" w:cs="Times New Roman"/>
          <w:sz w:val="24"/>
          <w:szCs w:val="24"/>
        </w:rPr>
        <w:t>H A T Á R O Z A T</w:t>
      </w:r>
      <w:bookmarkStart w:id="0" w:name="_GoBack"/>
      <w:bookmarkEnd w:id="0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Zalaszombatfa település vonatkozásában a nem közművel összegyűjtött háztartási szennyvíz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36800/49-2/2021.ált.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Zalaszombatfa településen a nem közművel összegyűjtött háztartási szennyvíz ideiglenes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Zalaszombatfa község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</w:t>
      </w:r>
      <w:proofErr w:type="gram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begyűjtési ellátás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 2022. október 12. napjától az új közszolgáltatási szerződés megkötéséig, de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mint a befogadó Lenti városi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önkormányzattal (Zalaszombatfa Község Önkormányzatával, mint kijelölést kérő,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begyűjtési ellátást a kijelölő döntésben meghatározott időpontban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 elszállítani;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Zalaszombatfa település önkormányzata, mint az ellátásért felelős települési önkormányzat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Megyei Katasztrófavédelmi Igazgatósághoz a közléstől számított 30 napon belül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CCXXII. törvény [a továbbiakban: E-ügyintézési tv.]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36800/49-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határozatával 2021. január 19. napjától kezdődően 2023. január 31. napjáig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Zalaszombatfa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36800/49-2/2021.ált. számú határozatot visszavonja.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vízgazdálkodásról szóló 1995. évi LVII. törvény (a továbbiakban: 1995. évi LVII. törvény)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bekövetkezéséről haladéktalanul, de legfeljebb 3 napon belül tájékoztatja 378/2015. (XII. 8.)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36800/49/2021.ált. számú eljárás során vizsgáltam. Az általános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Zalaszombatfa Község Önkormányzata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begyűjtőként.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ellátást, és rendelkezik-e a feladat végrehajtásához szükséges tárgyi és személyi feltételekkel,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illetve pozitív válasz esetén milyen időtartamra tudja vállalni a fenti feladatok ellátását.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36800/49/2021.ált. számon lefolytatott korábbi kijelölési eljárás során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36800/1778-6/2015.ált. számú határozatában külön eljárás keretében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Zalaszombatfa Község Önkormányzata részére a Zalaszombatfa településen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keletkező nem közművel összegyűjtött háztartási szennyvíz átvételére a Lenti városi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telepet jelölte ki, melynek az Észak-zalai Víz- és Csatornamű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üzemeltetője.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rendelkező rész d) pontjának tartalmi meghatározása az alábbiak figyelembe vételével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Zalaszombatfa Község Önkormányzata Képviselő-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8/2015. (VI. 26.) önkormányzati rendelete a nem közművel összegyűjtött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36800/49-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határozatban foglaltak alapján határoztam meg.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</w:p>
    <w:p w:rsidR="00455FAF" w:rsidRPr="00455FAF" w:rsidRDefault="00455FAF" w:rsidP="0045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közigazgatási perrendtartásról szóló 2017. évi I. törvény (a továbbiakban: Kp.) 18. § (1)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Veszprémi Törvényszék illetékességét a Kp. 13. § (1)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bekezdésének b) pontja, valamint a bíróságok szervezetéről és igazgatásáról szóló 2011. évi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</w:p>
    <w:p w:rsidR="00827577" w:rsidRPr="00455FAF" w:rsidRDefault="00455FAF" w:rsidP="004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</w:p>
    <w:sectPr w:rsidR="00827577" w:rsidRPr="0045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455FAF"/>
    <w:rsid w:val="006F366B"/>
    <w:rsid w:val="007754C4"/>
    <w:rsid w:val="007904AA"/>
    <w:rsid w:val="008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3664</Words>
  <Characters>25283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2023-01-18T07:58:00Z</dcterms:created>
  <dcterms:modified xsi:type="dcterms:W3CDTF">2023-01-18T07:58:00Z</dcterms:modified>
</cp:coreProperties>
</file>