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391A0C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1A0C">
        <w:rPr>
          <w:rFonts w:ascii="Times New Roman" w:hAnsi="Times New Roman" w:cs="Times New Roman"/>
          <w:sz w:val="24"/>
          <w:szCs w:val="24"/>
        </w:rPr>
        <w:t xml:space="preserve">Tárgy: </w:t>
      </w:r>
      <w:r w:rsidR="00391A0C" w:rsidRPr="00391A0C">
        <w:rPr>
          <w:rFonts w:ascii="Times New Roman" w:hAnsi="Times New Roman" w:cs="Times New Roman"/>
          <w:sz w:val="24"/>
          <w:szCs w:val="24"/>
        </w:rPr>
        <w:t>Baglad település nem közművel</w:t>
      </w:r>
      <w:r w:rsidR="00391A0C" w:rsidRPr="00391A0C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391A0C" w:rsidRPr="00391A0C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391A0C" w:rsidRDefault="00827577">
      <w:pPr>
        <w:rPr>
          <w:rFonts w:ascii="Times New Roman" w:hAnsi="Times New Roman" w:cs="Times New Roman"/>
          <w:sz w:val="24"/>
          <w:szCs w:val="24"/>
        </w:rPr>
      </w:pPr>
      <w:r w:rsidRPr="00391A0C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Baglad település vonatkozásában a nem közművel összegyűjtött háztartási szennyvíz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36800/31-15/2021.ált.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Baglad településen a nem közművel összegyűjtött háztartási szennyvíz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Baglad község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 ellátás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október 12. napjától az új közszolgáltatási szerződés megkötéséig, de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(Baglad Község Önkormányzatával, mint kijelölést kérő,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a kijelölő döntésben meghatározott időpontban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 függően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elszállítani;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Baglad település önkormányzata, mint az ellátásért felelős települési önkormányzat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36800/31-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15/2021.ált. számú határozatával 2021. január 19. napjától kezdődően 2023. január 31.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napjáig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Baglad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36800/31-15/2021.ált. számú határozatot visszavonja.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36800/31/2021.ált. számú eljárás során vizsgáltam. Az általános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Baglad Község Önkormányzata esetében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hatékonyság, a gyorsaság, a gazdaságosság és a földrajzi távolság figyelembevételével a más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vonatkozásában a vízügyi hatóság által nyilvántartott közszolgáltatók közül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 számon), a Lenti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Hulladékkezelő Kft. (NKÖHSZ-2/VASMKI/2020. nyilvántartási számon) és az Észak-zalai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 begyűjtőként.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ellátást, és rendelkezik-e a feladat végrehajtásához szükséges tárgyi és személyi feltételekkel,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illetve pozitív válasz esetén milyen időtartamra tudja vállalni a fenti feladatok ellátását.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36800/31/2021.ált. számon lefolytatott korábbi kijelölési eljárás során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36800/1777-6/2015.ált. számú határozatában külön eljárás keretében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Baglad Község Önkormányzata részére a Baglad településen keletkező nem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átvételére a Lenti városi szennyvíztisztító telepet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jelölte ki, melynek az Észak-zalai 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 egészben vagy részben átvállalhat. A 378/2015. (XII. 8.) Korm. rendelet 4. §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Baglad Község Önkormányzata Képviselő-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9/2015. (VI. 26.) önkormányzati rendelete a nem közművel összegyűjtött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36800/31-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15/2021.ált. számú határozatban foglaltak alapján határoztam meg.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ideiglenes begyűjtési ellátással érintett települési önkormányzat haladéktalanul írásban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</w:p>
    <w:p w:rsidR="00391A0C" w:rsidRPr="00391A0C" w:rsidRDefault="00391A0C" w:rsidP="0039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bekezdésének b) pontja, valamint a bíróságok szervezetéről és igazgatásáról szóló 2011. évi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</w:p>
    <w:p w:rsidR="00827577" w:rsidRPr="00391A0C" w:rsidRDefault="00391A0C" w:rsidP="00391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391A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39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25089B"/>
    <w:rsid w:val="00391A0C"/>
    <w:rsid w:val="00455FAF"/>
    <w:rsid w:val="00490E92"/>
    <w:rsid w:val="00514EF7"/>
    <w:rsid w:val="006F366B"/>
    <w:rsid w:val="007754C4"/>
    <w:rsid w:val="007764F3"/>
    <w:rsid w:val="007904AA"/>
    <w:rsid w:val="007F2ECA"/>
    <w:rsid w:val="00827577"/>
    <w:rsid w:val="00E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3652</Words>
  <Characters>25204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2023-01-18T08:15:00Z</dcterms:created>
  <dcterms:modified xsi:type="dcterms:W3CDTF">2023-01-18T08:15:00Z</dcterms:modified>
</cp:coreProperties>
</file>